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3ACB6" w14:textId="0BCE3B31" w:rsidR="005359B2" w:rsidRPr="005359B2" w:rsidRDefault="00B026DB">
      <w:pPr>
        <w:rPr>
          <w:b/>
          <w:bCs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C2F8CA5" wp14:editId="34327AF1">
            <wp:simplePos x="0" y="0"/>
            <wp:positionH relativeFrom="margin">
              <wp:posOffset>5246761</wp:posOffset>
            </wp:positionH>
            <wp:positionV relativeFrom="paragraph">
              <wp:posOffset>-725170</wp:posOffset>
            </wp:positionV>
            <wp:extent cx="780757" cy="722728"/>
            <wp:effectExtent l="0" t="0" r="63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757" cy="722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u w:val="single"/>
        </w:rPr>
        <w:t>Woodhall Primary School</w:t>
      </w:r>
      <w:r w:rsidR="005359B2" w:rsidRPr="005359B2">
        <w:rPr>
          <w:b/>
          <w:bCs/>
          <w:u w:val="single"/>
        </w:rPr>
        <w:t xml:space="preserve"> Lockdown Procedures </w:t>
      </w:r>
    </w:p>
    <w:p w14:paraId="56557749" w14:textId="54DF0BA2" w:rsidR="005359B2" w:rsidRDefault="005359B2">
      <w:r>
        <w:t xml:space="preserve">All policies are underpinned by our child protection procedures as laid down by the child protection policy. </w:t>
      </w:r>
    </w:p>
    <w:p w14:paraId="29849FFF" w14:textId="4D5E2FDB" w:rsidR="005359B2" w:rsidRDefault="005359B2">
      <w:r>
        <w:t xml:space="preserve">Lockdown procedures should be seen as a sensible and proportionate response to any external or internal incident which has the potential to pose a threat to the safety of staff and pupils in the school. Procedures should aim to minimise disruption to the learning environment whilst ensuring the safety of all pupils and staff. </w:t>
      </w:r>
    </w:p>
    <w:p w14:paraId="30DE0B8B" w14:textId="07C54363" w:rsidR="005359B2" w:rsidRDefault="005359B2">
      <w:r>
        <w:t xml:space="preserve">Lockdown procedures may be activated in response to any number of situations, but some of the more typical might be: </w:t>
      </w:r>
    </w:p>
    <w:p w14:paraId="73C59A45" w14:textId="2443E649" w:rsidR="005359B2" w:rsidRDefault="005359B2" w:rsidP="00B026DB">
      <w:pPr>
        <w:pStyle w:val="ListParagraph"/>
        <w:numPr>
          <w:ilvl w:val="0"/>
          <w:numId w:val="2"/>
        </w:numPr>
      </w:pPr>
      <w:r>
        <w:t>A reported incident/ civil disturbance in the local community (with the potential to pose a risk to staff and pupils in the school)</w:t>
      </w:r>
    </w:p>
    <w:p w14:paraId="175F58E2" w14:textId="0A9F77DF" w:rsidR="005359B2" w:rsidRDefault="005359B2" w:rsidP="00B026DB">
      <w:pPr>
        <w:pStyle w:val="ListParagraph"/>
        <w:numPr>
          <w:ilvl w:val="0"/>
          <w:numId w:val="2"/>
        </w:numPr>
      </w:pPr>
      <w:r>
        <w:t>An intruder on the school site (with the potential to pose a risk to staff and pupils)</w:t>
      </w:r>
    </w:p>
    <w:p w14:paraId="4D30A45D" w14:textId="5692ACC9" w:rsidR="005359B2" w:rsidRDefault="005359B2" w:rsidP="00B026DB">
      <w:pPr>
        <w:pStyle w:val="ListParagraph"/>
        <w:numPr>
          <w:ilvl w:val="0"/>
          <w:numId w:val="2"/>
        </w:numPr>
      </w:pPr>
      <w:r>
        <w:t>A warning being received regarding a risk locally of air pollution (smoke plume, gas cloud etc)</w:t>
      </w:r>
    </w:p>
    <w:p w14:paraId="4FFA3DC7" w14:textId="676F7F64" w:rsidR="005359B2" w:rsidRDefault="005359B2" w:rsidP="00B026DB">
      <w:pPr>
        <w:pStyle w:val="ListParagraph"/>
        <w:numPr>
          <w:ilvl w:val="0"/>
          <w:numId w:val="2"/>
        </w:numPr>
      </w:pPr>
      <w:r>
        <w:t xml:space="preserve">A major fire in the vicinity of the school </w:t>
      </w:r>
    </w:p>
    <w:p w14:paraId="38519EC8" w14:textId="17C03F8B" w:rsidR="005359B2" w:rsidRDefault="005359B2" w:rsidP="00B026DB">
      <w:pPr>
        <w:pStyle w:val="ListParagraph"/>
        <w:numPr>
          <w:ilvl w:val="0"/>
          <w:numId w:val="2"/>
        </w:numPr>
      </w:pPr>
      <w:r>
        <w:t xml:space="preserve">The close proximity of a dangerous dog/animal roaming loose </w:t>
      </w:r>
    </w:p>
    <w:p w14:paraId="67D47188" w14:textId="4992F72F" w:rsidR="00B026DB" w:rsidRDefault="00B026DB" w:rsidP="00B026DB">
      <w:r>
        <w:t>This list is for illustration only and not meant to be exhaustive.</w:t>
      </w:r>
    </w:p>
    <w:p w14:paraId="2F3C4154" w14:textId="07F2BA40" w:rsidR="005359B2" w:rsidRDefault="005359B2">
      <w:pPr>
        <w:rPr>
          <w:b/>
          <w:bCs/>
          <w:u w:val="single"/>
        </w:rPr>
      </w:pPr>
      <w:r w:rsidRPr="005359B2">
        <w:rPr>
          <w:b/>
          <w:bCs/>
          <w:u w:val="single"/>
        </w:rPr>
        <w:t xml:space="preserve">The school’s lockdown plan is as follows: </w:t>
      </w:r>
    </w:p>
    <w:p w14:paraId="375229C2" w14:textId="77777777" w:rsidR="009173CE" w:rsidRDefault="009173CE">
      <w:r>
        <w:t xml:space="preserve">In the event of a situation requiring school lockdown procedure to be considered, the nominated lockdown lead will activate, managed and conclude a lockdown. </w:t>
      </w:r>
    </w:p>
    <w:p w14:paraId="15443346" w14:textId="77777777" w:rsidR="009173CE" w:rsidRDefault="009173CE">
      <w:r>
        <w:t xml:space="preserve">At Woodhall the nominated people are: </w:t>
      </w:r>
    </w:p>
    <w:p w14:paraId="069E3A74" w14:textId="77777777" w:rsidR="009173CE" w:rsidRDefault="009173CE" w:rsidP="009173CE">
      <w:pPr>
        <w:pStyle w:val="ListParagraph"/>
        <w:numPr>
          <w:ilvl w:val="0"/>
          <w:numId w:val="3"/>
        </w:numPr>
      </w:pPr>
      <w:r>
        <w:t xml:space="preserve">Designated Lockdown Lead (DLL): Mrs L. Tweed (Executive Headteacher) </w:t>
      </w:r>
    </w:p>
    <w:p w14:paraId="44034077" w14:textId="77777777" w:rsidR="009173CE" w:rsidRDefault="009173CE" w:rsidP="009173CE">
      <w:pPr>
        <w:pStyle w:val="ListParagraph"/>
        <w:numPr>
          <w:ilvl w:val="0"/>
          <w:numId w:val="3"/>
        </w:numPr>
      </w:pPr>
      <w:r>
        <w:t>Deputy DLL/s: Miss E. Barneveld (Deputy Headteacher)  and Mr M James (Deputy Headteacher)</w:t>
      </w:r>
    </w:p>
    <w:p w14:paraId="176567FF" w14:textId="3FDFA576" w:rsidR="009173CE" w:rsidRDefault="009173CE">
      <w:r>
        <w:t>In the case of either the DLL or Deputy DLL/s being absent, one or other of the following nominated people will assume responsibility:</w:t>
      </w:r>
    </w:p>
    <w:p w14:paraId="01DB7E5B" w14:textId="61217406" w:rsidR="009173CE" w:rsidRDefault="00D55D89" w:rsidP="009173CE">
      <w:pPr>
        <w:pStyle w:val="ListParagraph"/>
        <w:numPr>
          <w:ilvl w:val="0"/>
          <w:numId w:val="4"/>
        </w:numPr>
      </w:pPr>
      <w:r>
        <w:t>Miss S. Dallas</w:t>
      </w:r>
    </w:p>
    <w:p w14:paraId="3FA7F955" w14:textId="6696EA96" w:rsidR="009173CE" w:rsidRDefault="009173CE" w:rsidP="00D55D89">
      <w:pPr>
        <w:pStyle w:val="ListParagraph"/>
        <w:numPr>
          <w:ilvl w:val="0"/>
          <w:numId w:val="4"/>
        </w:numPr>
      </w:pPr>
      <w:r>
        <w:t>Mrs B. Hatton</w:t>
      </w:r>
    </w:p>
    <w:p w14:paraId="6253685A" w14:textId="5D9115A1" w:rsidR="009173CE" w:rsidRDefault="009173CE" w:rsidP="009173CE">
      <w:pPr>
        <w:pStyle w:val="ListParagraph"/>
        <w:numPr>
          <w:ilvl w:val="0"/>
          <w:numId w:val="4"/>
        </w:numPr>
      </w:pPr>
      <w:r>
        <w:t>Miss H. Brierley</w:t>
      </w:r>
    </w:p>
    <w:p w14:paraId="1142CBB9" w14:textId="77777777" w:rsidR="009173CE" w:rsidRDefault="009173CE" w:rsidP="009173CE">
      <w:r>
        <w:t>To support the DLL, or nominated person, a Critical Incident Reaction Team will meet to help coordinate and manage the lockdown situation. The Critical Incident Reaction Team (CIRT) is:</w:t>
      </w:r>
    </w:p>
    <w:p w14:paraId="0760CB18" w14:textId="5B6CEF2F" w:rsidR="009173CE" w:rsidRDefault="009173CE" w:rsidP="009173CE">
      <w:r>
        <w:t>Mr</w:t>
      </w:r>
      <w:r w:rsidR="00D55D89">
        <w:t>s</w:t>
      </w:r>
      <w:bookmarkStart w:id="0" w:name="_GoBack"/>
      <w:bookmarkEnd w:id="0"/>
      <w:r>
        <w:t xml:space="preserve"> L. Tweed </w:t>
      </w:r>
    </w:p>
    <w:p w14:paraId="14200C91" w14:textId="5DC24679" w:rsidR="009173CE" w:rsidRDefault="009173CE" w:rsidP="009173CE">
      <w:r>
        <w:t>Miss E. Barneveld</w:t>
      </w:r>
    </w:p>
    <w:p w14:paraId="21F79FAD" w14:textId="3FDE5D50" w:rsidR="004357E5" w:rsidRDefault="009173CE" w:rsidP="009173CE">
      <w:r>
        <w:t>Mr M. James/Miss H. Brierley</w:t>
      </w:r>
    </w:p>
    <w:p w14:paraId="50AE9868" w14:textId="77777777" w:rsidR="004357E5" w:rsidRDefault="004357E5">
      <w:r>
        <w:br w:type="page"/>
      </w:r>
    </w:p>
    <w:p w14:paraId="7CAACF44" w14:textId="77777777" w:rsidR="009173CE" w:rsidRDefault="009173CE" w:rsidP="009173CE"/>
    <w:tbl>
      <w:tblPr>
        <w:tblStyle w:val="TableGrid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14"/>
        <w:gridCol w:w="6306"/>
      </w:tblGrid>
      <w:tr w:rsidR="004357E5" w:rsidRPr="00FE62AF" w14:paraId="5709A65F" w14:textId="77777777" w:rsidTr="00C07B00">
        <w:tc>
          <w:tcPr>
            <w:tcW w:w="4014" w:type="dxa"/>
            <w:shd w:val="clear" w:color="auto" w:fill="BFBFBF" w:themeFill="background1" w:themeFillShade="BF"/>
          </w:tcPr>
          <w:p w14:paraId="705E9272" w14:textId="77777777" w:rsidR="004357E5" w:rsidRPr="00F64535" w:rsidRDefault="004357E5" w:rsidP="00C07B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</w:rPr>
            </w:pPr>
            <w:r w:rsidRPr="008A0787">
              <w:rPr>
                <w:rFonts w:ascii="Arial" w:hAnsi="Arial" w:cs="Arial"/>
                <w:sz w:val="24"/>
              </w:rPr>
              <w:br w:type="page"/>
            </w:r>
          </w:p>
          <w:p w14:paraId="7725058A" w14:textId="77777777" w:rsidR="004357E5" w:rsidRPr="008A0787" w:rsidRDefault="004357E5" w:rsidP="00C07B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B11E69">
              <w:rPr>
                <w:rFonts w:ascii="Arial" w:hAnsi="Arial" w:cs="Arial"/>
                <w:b/>
                <w:color w:val="000000"/>
                <w:sz w:val="24"/>
              </w:rPr>
              <w:t>How To Report A Possible Lockdown Situation</w:t>
            </w:r>
            <w:r>
              <w:rPr>
                <w:rFonts w:ascii="Arial" w:hAnsi="Arial" w:cs="Arial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</w:rPr>
              <w:t xml:space="preserve">And 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A0787">
              <w:rPr>
                <w:rFonts w:ascii="Arial" w:hAnsi="Arial" w:cs="Arial"/>
                <w:b/>
                <w:color w:val="000000"/>
                <w:sz w:val="24"/>
              </w:rPr>
              <w:t>Procedures</w:t>
            </w:r>
            <w:proofErr w:type="gramEnd"/>
          </w:p>
          <w:p w14:paraId="62526F26" w14:textId="77777777" w:rsidR="004357E5" w:rsidRPr="00F64535" w:rsidRDefault="004357E5" w:rsidP="00C07B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306" w:type="dxa"/>
            <w:shd w:val="clear" w:color="auto" w:fill="BFBFBF" w:themeFill="background1" w:themeFillShade="BF"/>
          </w:tcPr>
          <w:p w14:paraId="0F7EF3ED" w14:textId="77777777" w:rsidR="004357E5" w:rsidRPr="00F64535" w:rsidRDefault="004357E5" w:rsidP="00C07B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14608CE3" w14:textId="77777777" w:rsidR="004357E5" w:rsidRPr="008A0787" w:rsidRDefault="004357E5" w:rsidP="00C07B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8A0787">
              <w:rPr>
                <w:rFonts w:ascii="Arial" w:hAnsi="Arial" w:cs="Arial"/>
                <w:b/>
                <w:color w:val="000000"/>
                <w:sz w:val="24"/>
              </w:rPr>
              <w:t>Actions</w:t>
            </w:r>
          </w:p>
        </w:tc>
      </w:tr>
      <w:tr w:rsidR="004357E5" w:rsidRPr="00FE62AF" w14:paraId="67449CE5" w14:textId="77777777" w:rsidTr="00C07B00">
        <w:tc>
          <w:tcPr>
            <w:tcW w:w="4014" w:type="dxa"/>
          </w:tcPr>
          <w:p w14:paraId="28407669" w14:textId="77777777" w:rsidR="004357E5" w:rsidRPr="00F64535" w:rsidRDefault="004357E5" w:rsidP="00C07B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4C0B6333" w14:textId="77777777" w:rsidR="004357E5" w:rsidRPr="00FE62AF" w:rsidRDefault="004357E5" w:rsidP="00C07B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E62AF">
              <w:rPr>
                <w:rFonts w:ascii="Arial" w:hAnsi="Arial" w:cs="Arial"/>
                <w:b/>
                <w:color w:val="000000"/>
              </w:rPr>
              <w:t xml:space="preserve">Lockdown to be authorised by </w:t>
            </w:r>
            <w:r>
              <w:rPr>
                <w:rFonts w:ascii="Arial" w:hAnsi="Arial" w:cs="Arial"/>
                <w:b/>
                <w:color w:val="000000"/>
              </w:rPr>
              <w:t>Headteacher,</w:t>
            </w:r>
            <w:r w:rsidRPr="00FE62AF">
              <w:rPr>
                <w:rFonts w:ascii="Arial" w:hAnsi="Arial" w:cs="Arial"/>
                <w:b/>
                <w:color w:val="000000"/>
              </w:rPr>
              <w:t xml:space="preserve"> or </w:t>
            </w:r>
            <w:r>
              <w:rPr>
                <w:rFonts w:ascii="Arial" w:hAnsi="Arial" w:cs="Arial"/>
                <w:b/>
                <w:color w:val="000000"/>
              </w:rPr>
              <w:t>Acting Headteacher in their absence</w:t>
            </w:r>
            <w:r w:rsidRPr="00FE62AF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6BE9792F" w14:textId="77777777" w:rsidR="004357E5" w:rsidRDefault="004357E5" w:rsidP="00C0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DB0239" w14:textId="77777777" w:rsidR="004357E5" w:rsidRPr="00FE62AF" w:rsidRDefault="004357E5" w:rsidP="00C0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AF1322D" w14:textId="77777777" w:rsidR="004357E5" w:rsidRPr="00FE62AF" w:rsidRDefault="004357E5" w:rsidP="00C0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21ED0BA" w14:textId="77777777" w:rsidR="004357E5" w:rsidRPr="00FE62AF" w:rsidRDefault="004357E5" w:rsidP="00C07B00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06" w:type="dxa"/>
          </w:tcPr>
          <w:p w14:paraId="133A2406" w14:textId="77777777" w:rsidR="004357E5" w:rsidRDefault="004357E5" w:rsidP="00C07B00">
            <w:pPr>
              <w:autoSpaceDE w:val="0"/>
              <w:autoSpaceDN w:val="0"/>
              <w:adjustRightInd w:val="0"/>
              <w:jc w:val="both"/>
            </w:pPr>
            <w:r>
              <w:t xml:space="preserve">Members of staff should contact the nominated person if they observe something suspicious that may require a lockdown situation. Communication methods to be used in the reporting of activities that may result in a lockdown are: </w:t>
            </w:r>
          </w:p>
          <w:p w14:paraId="3884B35A" w14:textId="77777777" w:rsidR="004357E5" w:rsidRDefault="004357E5" w:rsidP="004357E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>
              <w:t xml:space="preserve">Speak to nominated person </w:t>
            </w:r>
          </w:p>
          <w:p w14:paraId="55E14DE0" w14:textId="77777777" w:rsidR="004357E5" w:rsidRDefault="004357E5" w:rsidP="004357E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>
              <w:t xml:space="preserve">Telephone the School Office via the internal phone network  </w:t>
            </w:r>
          </w:p>
          <w:p w14:paraId="3F755D79" w14:textId="77777777" w:rsidR="004357E5" w:rsidRDefault="004357E5" w:rsidP="004357E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>
              <w:t xml:space="preserve">Contact School Office Teams </w:t>
            </w:r>
          </w:p>
          <w:p w14:paraId="148FAF4B" w14:textId="77777777" w:rsidR="004357E5" w:rsidRPr="00FE62AF" w:rsidRDefault="004357E5" w:rsidP="00C07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357E5" w:rsidRPr="00FE62AF" w14:paraId="4EA406AF" w14:textId="77777777" w:rsidTr="00C07B00">
        <w:tc>
          <w:tcPr>
            <w:tcW w:w="4014" w:type="dxa"/>
          </w:tcPr>
          <w:p w14:paraId="4E43F66D" w14:textId="77777777" w:rsidR="004357E5" w:rsidRPr="00F64535" w:rsidRDefault="004357E5" w:rsidP="00C07B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20518965" w14:textId="77777777" w:rsidR="004357E5" w:rsidRPr="00FE62AF" w:rsidRDefault="004357E5" w:rsidP="00C07B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Activating Lockdown Procedures</w:t>
            </w:r>
          </w:p>
          <w:p w14:paraId="73109A57" w14:textId="77777777" w:rsidR="004357E5" w:rsidRPr="00FE62AF" w:rsidRDefault="004357E5" w:rsidP="00C07B0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6306" w:type="dxa"/>
          </w:tcPr>
          <w:p w14:paraId="5EFDF3B7" w14:textId="5C0E9C40" w:rsidR="004357E5" w:rsidRDefault="004357E5" w:rsidP="00C07B00">
            <w:pPr>
              <w:autoSpaceDE w:val="0"/>
              <w:autoSpaceDN w:val="0"/>
              <w:adjustRightInd w:val="0"/>
              <w:jc w:val="both"/>
            </w:pPr>
            <w:r>
              <w:t xml:space="preserve">The Designated Lockdown Lead or other designated person will initiate lockdown. </w:t>
            </w:r>
            <w:r w:rsidR="00B32792">
              <w:t>If the executive headteacher is off site, they will be contacted by deputy designated lockdown lead.</w:t>
            </w:r>
          </w:p>
          <w:p w14:paraId="4F7B93EA" w14:textId="77777777" w:rsidR="004357E5" w:rsidRDefault="004357E5" w:rsidP="00C07B00">
            <w:pPr>
              <w:autoSpaceDE w:val="0"/>
              <w:autoSpaceDN w:val="0"/>
              <w:adjustRightInd w:val="0"/>
              <w:jc w:val="both"/>
            </w:pPr>
            <w:r>
              <w:t xml:space="preserve">Once the Designated Lockdown Lead or other designated person has taken the decision to activate lockdown, the following actions should be taken as a matter of urgency: </w:t>
            </w:r>
          </w:p>
          <w:p w14:paraId="52E64914" w14:textId="77777777" w:rsidR="004357E5" w:rsidRDefault="004357E5" w:rsidP="004357E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6817E8">
              <w:rPr>
                <w:b/>
                <w:u w:val="single"/>
              </w:rPr>
              <w:t>Partial Lockdown</w:t>
            </w:r>
            <w:r>
              <w:t xml:space="preserve"> – this may result from a reported incident/ civil disturbance in the local community. </w:t>
            </w:r>
          </w:p>
          <w:p w14:paraId="678E72A2" w14:textId="77777777" w:rsidR="004357E5" w:rsidRDefault="004357E5" w:rsidP="004357E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>
              <w:t xml:space="preserve">School office will signal a partial lockdown with THREE SHORT RINGS on the school bell. The office will then send a Teams message and an email with the message: ‘Code Black, Code Black’. </w:t>
            </w:r>
          </w:p>
          <w:p w14:paraId="5ED0A00B" w14:textId="77777777" w:rsidR="004357E5" w:rsidRDefault="004357E5" w:rsidP="004357E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>
              <w:t xml:space="preserve">Staff should lock all external doors and windows, including the front door. A sign will be displayed stating that the school is in lockdown. </w:t>
            </w:r>
          </w:p>
          <w:p w14:paraId="0498B51E" w14:textId="77777777" w:rsidR="004357E5" w:rsidRPr="006817E8" w:rsidRDefault="004357E5" w:rsidP="004357E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817E8">
              <w:rPr>
                <w:b/>
                <w:u w:val="single"/>
              </w:rPr>
              <w:t>Full Lockdown</w:t>
            </w:r>
            <w:r>
              <w:t xml:space="preserve"> – this signifies an immediate threat to the school and may be an escalation of a partial lockdown.</w:t>
            </w:r>
          </w:p>
          <w:p w14:paraId="716901AF" w14:textId="77777777" w:rsidR="004357E5" w:rsidRPr="006817E8" w:rsidRDefault="004357E5" w:rsidP="004357E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96" w:hanging="425"/>
              <w:jc w:val="both"/>
              <w:rPr>
                <w:rFonts w:ascii="Arial" w:hAnsi="Arial" w:cs="Arial"/>
                <w:color w:val="000000"/>
              </w:rPr>
            </w:pPr>
            <w:r>
              <w:t xml:space="preserve">School office will signal a full lockdown with THREE SHORT RINGS on the school bell FOLLOWED BY A PROLONGED RING. </w:t>
            </w:r>
          </w:p>
          <w:p w14:paraId="647282D8" w14:textId="179837CB" w:rsidR="004357E5" w:rsidRPr="009E19D8" w:rsidRDefault="004357E5" w:rsidP="004357E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96" w:hanging="425"/>
              <w:jc w:val="both"/>
              <w:rPr>
                <w:rFonts w:ascii="Arial" w:hAnsi="Arial" w:cs="Arial"/>
                <w:color w:val="000000"/>
              </w:rPr>
            </w:pPr>
            <w:r>
              <w:t xml:space="preserve">The office will then Teams and email with the message, ‘Code 99, Code 99’. </w:t>
            </w:r>
          </w:p>
          <w:p w14:paraId="45A12C6E" w14:textId="77777777" w:rsidR="009E19D8" w:rsidRPr="006817E8" w:rsidRDefault="009E19D8" w:rsidP="004357E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96" w:hanging="425"/>
              <w:jc w:val="both"/>
              <w:rPr>
                <w:rFonts w:ascii="Arial" w:hAnsi="Arial" w:cs="Arial"/>
                <w:color w:val="000000"/>
              </w:rPr>
            </w:pPr>
          </w:p>
          <w:p w14:paraId="18128471" w14:textId="0CBCD6C4" w:rsidR="004357E5" w:rsidRDefault="004357E5" w:rsidP="004357E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>
              <w:t>Staff should lock all external and internal doors (where possible) and windows</w:t>
            </w:r>
            <w:r>
              <w:pgNum/>
            </w:r>
            <w:r>
              <w:t xml:space="preserve"> </w:t>
            </w:r>
          </w:p>
          <w:p w14:paraId="4387D540" w14:textId="19F4B9A4" w:rsidR="00135DD9" w:rsidRDefault="00135DD9" w:rsidP="004357E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>
              <w:t>Any classes that are outside should be brought in immediately unless this endangers them or others; if outside they should be moved to place of safety</w:t>
            </w:r>
          </w:p>
          <w:p w14:paraId="196FB314" w14:textId="77777777" w:rsidR="004357E5" w:rsidRDefault="004357E5" w:rsidP="00C07B00">
            <w:pPr>
              <w:autoSpaceDE w:val="0"/>
              <w:autoSpaceDN w:val="0"/>
              <w:adjustRightInd w:val="0"/>
              <w:jc w:val="both"/>
            </w:pPr>
            <w:r>
              <w:t xml:space="preserve">For Partial or Full </w:t>
            </w:r>
            <w:proofErr w:type="gramStart"/>
            <w:r>
              <w:t>Lockdown</w:t>
            </w:r>
            <w:proofErr w:type="gramEnd"/>
            <w:r>
              <w:t xml:space="preserve"> the following actions should be taken as a matter of urgency: </w:t>
            </w:r>
          </w:p>
          <w:p w14:paraId="6D35B970" w14:textId="3A3F7294" w:rsidR="004357E5" w:rsidRDefault="004357E5" w:rsidP="004357E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>
              <w:t>Designated Lockdown Lead to inform Police</w:t>
            </w:r>
            <w:r w:rsidR="00135DD9">
              <w:t xml:space="preserve"> and other emergency services</w:t>
            </w:r>
            <w:r>
              <w:t xml:space="preserve"> via 999 </w:t>
            </w:r>
          </w:p>
          <w:p w14:paraId="41180036" w14:textId="08AA3663" w:rsidR="004357E5" w:rsidRDefault="004357E5" w:rsidP="004357E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>
              <w:t xml:space="preserve">School Receptionist to alert other local schools of the situation </w:t>
            </w:r>
          </w:p>
          <w:p w14:paraId="50CD01A4" w14:textId="77777777" w:rsidR="004357E5" w:rsidRDefault="004357E5" w:rsidP="004357E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>
              <w:t xml:space="preserve">Designated Lockdown Lead to initiate the Critical Incident Reaction Team Meeting in the Headteacher’s Office or Farrow Room. </w:t>
            </w:r>
          </w:p>
          <w:p w14:paraId="63C4CB3D" w14:textId="77777777" w:rsidR="004357E5" w:rsidRDefault="004357E5" w:rsidP="004357E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School Secretary to notify the school’s Chair of Governors (Mrs Hazel Crane – 07939 044915) </w:t>
            </w:r>
          </w:p>
          <w:p w14:paraId="0FB5DB20" w14:textId="21B35172" w:rsidR="004357E5" w:rsidRPr="006817E8" w:rsidRDefault="004357E5" w:rsidP="004357E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t xml:space="preserve">School Secretary to email all staff and parents of the situation i.e. via </w:t>
            </w:r>
            <w:proofErr w:type="spellStart"/>
            <w:r>
              <w:t>ParentMail</w:t>
            </w:r>
            <w:proofErr w:type="spellEnd"/>
            <w:r>
              <w:t xml:space="preserve"> </w:t>
            </w:r>
            <w:r w:rsidR="00135DD9">
              <w:t>and/or ClassDojo</w:t>
            </w:r>
          </w:p>
        </w:tc>
      </w:tr>
      <w:tr w:rsidR="004357E5" w:rsidRPr="00FE62AF" w14:paraId="2246367A" w14:textId="77777777" w:rsidTr="00C07B00">
        <w:tc>
          <w:tcPr>
            <w:tcW w:w="4014" w:type="dxa"/>
          </w:tcPr>
          <w:p w14:paraId="6FB83E92" w14:textId="23780839" w:rsidR="004357E5" w:rsidRPr="00F64535" w:rsidRDefault="00135DD9" w:rsidP="00C07B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</w:rPr>
            </w:pPr>
            <w:r>
              <w:lastRenderedPageBreak/>
              <w:t>Methods of ascertaining which members of staff and children are safe and accounted for and how this is communicated</w:t>
            </w:r>
          </w:p>
        </w:tc>
        <w:tc>
          <w:tcPr>
            <w:tcW w:w="6306" w:type="dxa"/>
          </w:tcPr>
          <w:p w14:paraId="2EC02481" w14:textId="77777777" w:rsidR="00135DD9" w:rsidRDefault="00135DD9" w:rsidP="00135DD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>
              <w:t xml:space="preserve">Teaching staff with children during curriculum time, both inside and outside of the classroom should undertake a head count to ensure all children are present. </w:t>
            </w:r>
          </w:p>
          <w:p w14:paraId="2911F883" w14:textId="77777777" w:rsidR="00135DD9" w:rsidRDefault="00135DD9" w:rsidP="00135DD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>
              <w:t xml:space="preserve">Only if a child is missing should a register be taken and the absentee’s name be emailed </w:t>
            </w:r>
            <w:r w:rsidRPr="00135DD9">
              <w:rPr>
                <w:b/>
              </w:rPr>
              <w:t xml:space="preserve">and </w:t>
            </w:r>
            <w:r>
              <w:t xml:space="preserve">sent via Teams to the school office.  </w:t>
            </w:r>
          </w:p>
          <w:p w14:paraId="513AAD55" w14:textId="77777777" w:rsidR="00135DD9" w:rsidRDefault="00135DD9" w:rsidP="00135DD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>
              <w:t xml:space="preserve">Lockdown during break and/ or lunch time staff and children should make their way to the nearest classroom, or other indoor area. </w:t>
            </w:r>
          </w:p>
          <w:p w14:paraId="0852F7DF" w14:textId="77777777" w:rsidR="004357E5" w:rsidRDefault="00135DD9" w:rsidP="00135DD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>
              <w:t xml:space="preserve">Once indoors, a head count/ register should be taken. The details of any absentees should be emailed </w:t>
            </w:r>
            <w:r w:rsidRPr="00135DD9">
              <w:rPr>
                <w:b/>
              </w:rPr>
              <w:t xml:space="preserve">and </w:t>
            </w:r>
            <w:r>
              <w:t>sent via Teams to the school office.</w:t>
            </w:r>
          </w:p>
          <w:p w14:paraId="0A455E7A" w14:textId="1B8D2658" w:rsidR="00373545" w:rsidRDefault="00373545" w:rsidP="00135DD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All staff must report their safety to the office via Teams once a register is completed.</w:t>
            </w:r>
          </w:p>
        </w:tc>
      </w:tr>
      <w:tr w:rsidR="00135DD9" w:rsidRPr="00FE62AF" w14:paraId="06A45EE4" w14:textId="77777777" w:rsidTr="00C07B00">
        <w:tc>
          <w:tcPr>
            <w:tcW w:w="4014" w:type="dxa"/>
          </w:tcPr>
          <w:p w14:paraId="1AA2E534" w14:textId="2A4A9776" w:rsidR="00135DD9" w:rsidRDefault="00135DD9" w:rsidP="00C07B00">
            <w:pPr>
              <w:autoSpaceDE w:val="0"/>
              <w:autoSpaceDN w:val="0"/>
              <w:adjustRightInd w:val="0"/>
            </w:pPr>
            <w:r>
              <w:t>Stand Down/End of Lockdown</w:t>
            </w:r>
          </w:p>
        </w:tc>
        <w:tc>
          <w:tcPr>
            <w:tcW w:w="6306" w:type="dxa"/>
          </w:tcPr>
          <w:p w14:paraId="679F4F7B" w14:textId="77777777" w:rsidR="00135DD9" w:rsidRDefault="00135DD9" w:rsidP="00135DD9">
            <w:pPr>
              <w:pStyle w:val="ListParagraph"/>
              <w:autoSpaceDE w:val="0"/>
              <w:autoSpaceDN w:val="0"/>
              <w:adjustRightInd w:val="0"/>
              <w:jc w:val="both"/>
            </w:pPr>
            <w:r>
              <w:t xml:space="preserve">When the Designated Lockdown Lead takes the decision to conclude lockdown, the following actions should be taken: </w:t>
            </w:r>
          </w:p>
          <w:p w14:paraId="347468B9" w14:textId="77777777" w:rsidR="00135DD9" w:rsidRDefault="00135DD9" w:rsidP="00135DD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>
              <w:t xml:space="preserve">School office to signal the end of the lockdown to staff and children with a prolonged ring on the school bell. </w:t>
            </w:r>
          </w:p>
          <w:p w14:paraId="40F1E61B" w14:textId="77777777" w:rsidR="00135DD9" w:rsidRDefault="00135DD9" w:rsidP="00135DD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>
              <w:t xml:space="preserve">The office will then email and send a Teams message with the text, ‘Code White, Code White’. </w:t>
            </w:r>
          </w:p>
          <w:p w14:paraId="1A097BA2" w14:textId="6481467C" w:rsidR="00135DD9" w:rsidRDefault="00135DD9" w:rsidP="00135DD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>
              <w:t>School Secretary to notify the school’s Chair of Governors (Mrs Hazel Crane – 07939 044915)</w:t>
            </w:r>
          </w:p>
          <w:p w14:paraId="4E79EDD2" w14:textId="23956E6C" w:rsidR="009E19D8" w:rsidRDefault="009E19D8" w:rsidP="00135DD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>
              <w:t>If Executive Headteacher is off site, they will be contacted by the Designated Lockdown Deputy</w:t>
            </w:r>
          </w:p>
          <w:p w14:paraId="7F6B539F" w14:textId="419C08C6" w:rsidR="00135DD9" w:rsidRDefault="00135DD9" w:rsidP="00135DD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>
              <w:t>School Receptionist to alert other local schools that lockdown has concluded</w:t>
            </w:r>
          </w:p>
          <w:p w14:paraId="763FBF8C" w14:textId="3EBBB312" w:rsidR="00135DD9" w:rsidRDefault="00135DD9" w:rsidP="00135DD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>
              <w:t xml:space="preserve">School Receptionist to message parents via </w:t>
            </w:r>
            <w:proofErr w:type="spellStart"/>
            <w:r>
              <w:t>ParentMail</w:t>
            </w:r>
            <w:proofErr w:type="spellEnd"/>
            <w:r>
              <w:t xml:space="preserve"> and/or ClassDojo that lockdown has ended and that they are able to return to the school site.</w:t>
            </w:r>
          </w:p>
        </w:tc>
      </w:tr>
    </w:tbl>
    <w:p w14:paraId="2A506C58" w14:textId="77777777" w:rsidR="009173CE" w:rsidRPr="009173CE" w:rsidRDefault="009173CE" w:rsidP="009173CE"/>
    <w:p w14:paraId="6EE048A6" w14:textId="77777777" w:rsidR="005359B2" w:rsidRDefault="005359B2">
      <w:r>
        <w:t xml:space="preserve">All classes to remain in own classroom </w:t>
      </w:r>
    </w:p>
    <w:p w14:paraId="732C6BEB" w14:textId="353449F1" w:rsidR="005359B2" w:rsidRDefault="005359B2">
      <w:r>
        <w:t>Entrance points (e.g. doors, windows) should be secured - External doors, Fire doors, Internal doors, all windows.</w:t>
      </w:r>
    </w:p>
    <w:p w14:paraId="3087F2A4" w14:textId="77777777" w:rsidR="00135DD9" w:rsidRDefault="005359B2">
      <w:r>
        <w:t>Communication arrangements – Teams or mobile phones</w:t>
      </w:r>
    </w:p>
    <w:p w14:paraId="7A959B29" w14:textId="6A7444D5" w:rsidR="005359B2" w:rsidRDefault="005359B2">
      <w:r>
        <w:t>If someone is taken hostage on the premises, the school should seek to evacuate the rest of the site</w:t>
      </w:r>
    </w:p>
    <w:p w14:paraId="76C04F75" w14:textId="4AB52561" w:rsidR="00D17F0A" w:rsidRDefault="00D17F0A" w:rsidP="005359B2">
      <w:pPr>
        <w:ind w:left="360"/>
      </w:pPr>
    </w:p>
    <w:p w14:paraId="2267C70B" w14:textId="34DC0AE6" w:rsidR="00D17F0A" w:rsidRPr="00D17F0A" w:rsidRDefault="00D17F0A" w:rsidP="005359B2">
      <w:pPr>
        <w:ind w:left="360"/>
        <w:rPr>
          <w:b/>
          <w:bCs/>
        </w:rPr>
      </w:pPr>
      <w:r w:rsidRPr="00D17F0A">
        <w:rPr>
          <w:b/>
          <w:bCs/>
        </w:rPr>
        <w:t>Lisa Tweed September 2022</w:t>
      </w:r>
    </w:p>
    <w:sectPr w:rsidR="00D17F0A" w:rsidRPr="00D17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210B"/>
    <w:multiLevelType w:val="hybridMultilevel"/>
    <w:tmpl w:val="C28CE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79A8"/>
    <w:multiLevelType w:val="hybridMultilevel"/>
    <w:tmpl w:val="01FE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C67E0"/>
    <w:multiLevelType w:val="hybridMultilevel"/>
    <w:tmpl w:val="7098F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F592E"/>
    <w:multiLevelType w:val="hybridMultilevel"/>
    <w:tmpl w:val="19D42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D63D1F"/>
    <w:multiLevelType w:val="hybridMultilevel"/>
    <w:tmpl w:val="07303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10214"/>
    <w:multiLevelType w:val="hybridMultilevel"/>
    <w:tmpl w:val="F27C3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C1512"/>
    <w:multiLevelType w:val="hybridMultilevel"/>
    <w:tmpl w:val="30A8ED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E01606"/>
    <w:multiLevelType w:val="hybridMultilevel"/>
    <w:tmpl w:val="DC843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8266E"/>
    <w:multiLevelType w:val="hybridMultilevel"/>
    <w:tmpl w:val="E90C2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43875"/>
    <w:multiLevelType w:val="hybridMultilevel"/>
    <w:tmpl w:val="4A6E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63204"/>
    <w:multiLevelType w:val="hybridMultilevel"/>
    <w:tmpl w:val="19D68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9122E"/>
    <w:multiLevelType w:val="hybridMultilevel"/>
    <w:tmpl w:val="D97C2B3E"/>
    <w:lvl w:ilvl="0" w:tplc="20DCF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D1CB8"/>
    <w:multiLevelType w:val="hybridMultilevel"/>
    <w:tmpl w:val="F49ED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8A6019"/>
    <w:multiLevelType w:val="hybridMultilevel"/>
    <w:tmpl w:val="DE6A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37697"/>
    <w:multiLevelType w:val="hybridMultilevel"/>
    <w:tmpl w:val="A86CB34A"/>
    <w:lvl w:ilvl="0" w:tplc="D10438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FE265D"/>
    <w:multiLevelType w:val="hybridMultilevel"/>
    <w:tmpl w:val="E7762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907C33"/>
    <w:multiLevelType w:val="hybridMultilevel"/>
    <w:tmpl w:val="00E8FCBC"/>
    <w:lvl w:ilvl="0" w:tplc="49B4DD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D72D23"/>
    <w:multiLevelType w:val="hybridMultilevel"/>
    <w:tmpl w:val="9B4415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3"/>
  </w:num>
  <w:num w:numId="5">
    <w:abstractNumId w:val="3"/>
  </w:num>
  <w:num w:numId="6">
    <w:abstractNumId w:val="12"/>
  </w:num>
  <w:num w:numId="7">
    <w:abstractNumId w:val="15"/>
  </w:num>
  <w:num w:numId="8">
    <w:abstractNumId w:val="5"/>
  </w:num>
  <w:num w:numId="9">
    <w:abstractNumId w:val="14"/>
  </w:num>
  <w:num w:numId="10">
    <w:abstractNumId w:val="16"/>
  </w:num>
  <w:num w:numId="11">
    <w:abstractNumId w:val="1"/>
  </w:num>
  <w:num w:numId="12">
    <w:abstractNumId w:val="7"/>
  </w:num>
  <w:num w:numId="13">
    <w:abstractNumId w:val="11"/>
  </w:num>
  <w:num w:numId="14">
    <w:abstractNumId w:val="6"/>
  </w:num>
  <w:num w:numId="15">
    <w:abstractNumId w:val="8"/>
  </w:num>
  <w:num w:numId="16">
    <w:abstractNumId w:val="17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B2"/>
    <w:rsid w:val="000852FF"/>
    <w:rsid w:val="00135DD9"/>
    <w:rsid w:val="002C12CD"/>
    <w:rsid w:val="00373545"/>
    <w:rsid w:val="004357E5"/>
    <w:rsid w:val="004B7270"/>
    <w:rsid w:val="005359B2"/>
    <w:rsid w:val="009173CE"/>
    <w:rsid w:val="009E19D8"/>
    <w:rsid w:val="00A06C81"/>
    <w:rsid w:val="00B026DB"/>
    <w:rsid w:val="00B32792"/>
    <w:rsid w:val="00C558E7"/>
    <w:rsid w:val="00D17F0A"/>
    <w:rsid w:val="00D5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6462"/>
  <w15:chartTrackingRefBased/>
  <w15:docId w15:val="{9A37DD28-8091-41B7-B35B-83AEF39C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9B2"/>
    <w:pPr>
      <w:ind w:left="720"/>
      <w:contextualSpacing/>
    </w:pPr>
  </w:style>
  <w:style w:type="paragraph" w:customStyle="1" w:styleId="Default">
    <w:name w:val="Default"/>
    <w:rsid w:val="004357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3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35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MJames</cp:lastModifiedBy>
  <cp:revision>3</cp:revision>
  <dcterms:created xsi:type="dcterms:W3CDTF">2023-05-17T09:27:00Z</dcterms:created>
  <dcterms:modified xsi:type="dcterms:W3CDTF">2024-03-25T17:05:00Z</dcterms:modified>
</cp:coreProperties>
</file>